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3d1964d" w14:textId="3d1964d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915656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431718">
        <w:rPr>
          <w:rFonts w:ascii="Arial" w:hAnsi="Arial" w:cs="Arial"/>
        </w:rPr>
        <w:t>218/2024-23</w:t>
      </w:r>
    </w:p>
    <w:p w:rsidRPr="00915656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Z A P I S N I K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sastavljen kod Trgovačkog suda u Pazinu, </w:t>
      </w:r>
    </w:p>
    <w:p w:rsidRPr="00915656" w:rsidR="002D2E73" w:rsidP="00DB55AA" w:rsidRDefault="0043171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Pr="00915656" w:rsidR="00FB480F">
        <w:rPr>
          <w:rFonts w:ascii="Arial" w:hAnsi="Arial" w:cs="Arial"/>
        </w:rPr>
        <w:t>.</w:t>
      </w:r>
      <w:r w:rsidRPr="00915656" w:rsidR="00F50C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studenog</w:t>
      </w:r>
      <w:r w:rsidR="00877B5E">
        <w:rPr>
          <w:rFonts w:ascii="Arial" w:hAnsi="Arial" w:cs="Arial"/>
        </w:rPr>
        <w:t xml:space="preserve"> </w:t>
      </w:r>
      <w:r w:rsidRPr="00915656" w:rsidR="00F50CF9">
        <w:rPr>
          <w:rFonts w:ascii="Arial" w:hAnsi="Arial" w:cs="Arial"/>
        </w:rPr>
        <w:t>202</w:t>
      </w:r>
      <w:r w:rsidRPr="00915656" w:rsidR="00044E12">
        <w:rPr>
          <w:rFonts w:ascii="Arial" w:hAnsi="Arial" w:cs="Arial"/>
        </w:rPr>
        <w:t>4</w:t>
      </w:r>
      <w:r w:rsidRPr="00915656" w:rsidR="00F50CF9">
        <w:rPr>
          <w:rFonts w:ascii="Arial" w:hAnsi="Arial" w:cs="Arial"/>
        </w:rPr>
        <w:t>.</w:t>
      </w:r>
      <w:r w:rsidRPr="00915656" w:rsidR="00FB480F">
        <w:rPr>
          <w:rFonts w:ascii="Arial" w:hAnsi="Arial" w:cs="Arial"/>
        </w:rPr>
        <w:t xml:space="preserve"> o izvještajnom ročištu u stečajnom postupku nad</w:t>
      </w:r>
      <w:r w:rsidRPr="00915656" w:rsidR="00F50CF9">
        <w:rPr>
          <w:rFonts w:ascii="Arial" w:hAnsi="Arial" w:cs="Arial"/>
        </w:rPr>
        <w:t xml:space="preserve"> </w:t>
      </w:r>
      <w:r w:rsidRPr="00915656" w:rsidR="00227272">
        <w:rPr>
          <w:rFonts w:ascii="Arial" w:hAnsi="Arial" w:cs="Arial"/>
        </w:rPr>
        <w:t>dužnikom</w:t>
      </w:r>
    </w:p>
    <w:p w:rsidR="00431718" w:rsidP="00431718" w:rsidRDefault="0043171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HOLIDAY TAXI D.&amp;M. d.o.o. u stečaju, </w:t>
      </w:r>
    </w:p>
    <w:p w:rsidRPr="00915656" w:rsidR="00961463" w:rsidP="00431718" w:rsidRDefault="00431718">
      <w:pPr>
        <w:jc w:val="center"/>
        <w:rPr>
          <w:rFonts w:ascii="Arial" w:hAnsi="Arial" w:cs="Arial"/>
        </w:rPr>
      </w:pPr>
      <w:r w:rsidRPr="00BD1F89">
        <w:rPr>
          <w:rFonts w:ascii="Arial" w:hAnsi="Arial" w:cs="Arial"/>
        </w:rPr>
        <w:t>OIB: 57980414997, Pula, Benčićeva ulica 66 C</w:t>
      </w:r>
    </w:p>
    <w:p w:rsidR="00127B5F" w:rsidP="00FB480F" w:rsidRDefault="00127B5F">
      <w:pPr>
        <w:jc w:val="both"/>
        <w:rPr>
          <w:rFonts w:ascii="Arial" w:hAnsi="Arial" w:cs="Arial"/>
        </w:rPr>
      </w:pPr>
    </w:p>
    <w:p w:rsidRPr="00915656" w:rsidR="00B26034" w:rsidP="00FB480F" w:rsidRDefault="00B2603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D920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Tijana Licul</w:t>
      </w:r>
      <w:r w:rsidRPr="00915656" w:rsidR="00FB480F">
        <w:rPr>
          <w:rFonts w:ascii="Arial" w:hAnsi="Arial" w:cs="Arial"/>
        </w:rPr>
        <w:t>, stečajni sudac</w:t>
      </w:r>
    </w:p>
    <w:p w:rsidRPr="00915656" w:rsidR="00FB480F" w:rsidP="00FB480F" w:rsidRDefault="004317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Jasmina Matika</w:t>
      </w:r>
      <w:r w:rsidRPr="00915656" w:rsidR="00FB480F">
        <w:rPr>
          <w:rFonts w:ascii="Arial" w:hAnsi="Arial" w:cs="Arial"/>
        </w:rPr>
        <w:t>, zapisničar</w:t>
      </w:r>
      <w:r w:rsidRPr="00915656" w:rsidR="00574F6D">
        <w:rPr>
          <w:rFonts w:ascii="Arial" w:hAnsi="Arial" w:cs="Arial"/>
        </w:rPr>
        <w:t>ka</w:t>
      </w:r>
    </w:p>
    <w:p w:rsidR="00431718" w:rsidP="00431718" w:rsidRDefault="00431718">
      <w:pPr>
        <w:ind w:left="1065"/>
        <w:jc w:val="both"/>
        <w:rPr>
          <w:rFonts w:ascii="Arial" w:hAnsi="Arial" w:cs="Arial"/>
        </w:rPr>
      </w:pPr>
    </w:p>
    <w:p w:rsidR="00431718" w:rsidP="00431718" w:rsidRDefault="00FB480F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>Utvrđuje se da su na izvještajnom ročištu nazoč</w:t>
      </w:r>
      <w:r w:rsidR="00431718">
        <w:rPr>
          <w:rFonts w:ascii="Arial" w:hAnsi="Arial" w:cs="Arial"/>
          <w:color w:val="000000" w:themeColor="text1"/>
        </w:rPr>
        <w:t xml:space="preserve">ni: </w:t>
      </w:r>
    </w:p>
    <w:p w:rsidR="00431718" w:rsidP="009D3DFF" w:rsidRDefault="00FB480F">
      <w:pPr>
        <w:numPr>
          <w:ilvl w:val="0"/>
          <w:numId w:val="6"/>
        </w:num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 stečajn</w:t>
      </w:r>
      <w:r w:rsidR="00431718">
        <w:rPr>
          <w:rFonts w:ascii="Arial" w:hAnsi="Arial" w:cs="Arial"/>
          <w:color w:val="000000" w:themeColor="text1"/>
        </w:rPr>
        <w:t xml:space="preserve">i </w:t>
      </w:r>
      <w:r w:rsidRPr="00D9203F">
        <w:rPr>
          <w:rFonts w:ascii="Arial" w:hAnsi="Arial" w:cs="Arial"/>
          <w:color w:val="000000" w:themeColor="text1"/>
        </w:rPr>
        <w:t>upravitelj</w:t>
      </w:r>
      <w:r w:rsidR="00431718">
        <w:rPr>
          <w:rFonts w:ascii="Arial" w:hAnsi="Arial" w:cs="Arial"/>
          <w:color w:val="000000" w:themeColor="text1"/>
        </w:rPr>
        <w:t xml:space="preserve"> Mario Kovačević, </w:t>
      </w:r>
    </w:p>
    <w:p w:rsidRPr="00F6661E" w:rsidR="00073386" w:rsidP="00073386" w:rsidRDefault="00073386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B020C3">
        <w:rPr>
          <w:rFonts w:ascii="Arial" w:hAnsi="Arial" w:cs="Arial"/>
          <w:color w:val="000000" w:themeColor="text1"/>
        </w:rPr>
        <w:t xml:space="preserve">Za Republiku Hrvatsku, </w:t>
      </w:r>
      <w:r>
        <w:rPr>
          <w:rFonts w:ascii="Arial" w:hAnsi="Arial" w:cs="Arial"/>
          <w:color w:val="000000" w:themeColor="text1"/>
        </w:rPr>
        <w:t xml:space="preserve">viša državnoodvjetnička savjetnica u </w:t>
      </w:r>
      <w:r w:rsidRPr="00B020C3">
        <w:rPr>
          <w:rFonts w:ascii="Arial" w:hAnsi="Arial" w:cs="Arial"/>
          <w:color w:val="000000" w:themeColor="text1"/>
        </w:rPr>
        <w:t>ŽDO Pula</w:t>
      </w:r>
      <w:r>
        <w:rPr>
          <w:rFonts w:ascii="Arial" w:hAnsi="Arial" w:cs="Arial"/>
          <w:color w:val="000000" w:themeColor="text1"/>
        </w:rPr>
        <w:t xml:space="preserve">, </w:t>
      </w:r>
      <w:r w:rsidRPr="00F6661E">
        <w:rPr>
          <w:rFonts w:ascii="Arial" w:hAnsi="Arial" w:cs="Arial"/>
        </w:rPr>
        <w:t>Dunja Kalčić</w:t>
      </w:r>
    </w:p>
    <w:p w:rsidRPr="00D9203F" w:rsidR="00B26034" w:rsidP="00431718" w:rsidRDefault="00B26034">
      <w:pPr>
        <w:jc w:val="both"/>
        <w:rPr>
          <w:rFonts w:ascii="Arial" w:hAnsi="Arial" w:cs="Arial"/>
          <w:color w:val="000000" w:themeColor="text1"/>
        </w:rPr>
      </w:pPr>
    </w:p>
    <w:p w:rsidRPr="00D9203F" w:rsidR="0030395D" w:rsidP="0030395D" w:rsidRDefault="0030395D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Početak u </w:t>
      </w:r>
      <w:r w:rsidR="00431718">
        <w:rPr>
          <w:rFonts w:ascii="Arial" w:hAnsi="Arial" w:cs="Arial"/>
          <w:color w:val="000000" w:themeColor="text1"/>
        </w:rPr>
        <w:t>13:10</w:t>
      </w:r>
      <w:r w:rsidRPr="00D9203F">
        <w:rPr>
          <w:rFonts w:ascii="Arial" w:hAnsi="Arial" w:cs="Arial"/>
          <w:color w:val="000000" w:themeColor="text1"/>
        </w:rPr>
        <w:t xml:space="preserve"> sati.</w:t>
      </w:r>
    </w:p>
    <w:p w:rsidRPr="00915656" w:rsidR="00B26034" w:rsidP="00FB480F" w:rsidRDefault="00B2603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B26034" w:rsidP="00FB480F" w:rsidRDefault="00B26034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stečajni upravitelj podnio izvješće o tijeku stečajnog postupka i stanju stečajne mase, a koji će obrazložiti na ročištu.</w:t>
      </w:r>
    </w:p>
    <w:p w:rsidRPr="00771CA3" w:rsidR="00550B03" w:rsidP="00550B03" w:rsidRDefault="00550B03">
      <w:pPr>
        <w:jc w:val="both"/>
        <w:rPr>
          <w:rFonts w:ascii="Arial" w:hAnsi="Arial" w:cs="Arial"/>
        </w:rPr>
      </w:pPr>
    </w:p>
    <w:p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</w:r>
      <w:r w:rsidR="009D3DFF">
        <w:rPr>
          <w:rFonts w:ascii="Arial" w:hAnsi="Arial" w:cs="Arial"/>
        </w:rPr>
        <w:t>Stečajn</w:t>
      </w:r>
      <w:r w:rsidR="00431718">
        <w:rPr>
          <w:rFonts w:ascii="Arial" w:hAnsi="Arial" w:cs="Arial"/>
        </w:rPr>
        <w:t>i</w:t>
      </w:r>
      <w:r w:rsidRPr="00771CA3">
        <w:rPr>
          <w:rFonts w:ascii="Arial" w:hAnsi="Arial" w:cs="Arial"/>
        </w:rPr>
        <w:t xml:space="preserve"> upravitelj ukratko usmeno iznosi izvješće i navodi da ustraje kod svega iznesenog u podnesenom pisanom izvješću. </w:t>
      </w:r>
    </w:p>
    <w:p w:rsidR="00073386" w:rsidP="00550B03" w:rsidRDefault="00073386">
      <w:pPr>
        <w:jc w:val="both"/>
        <w:rPr>
          <w:rFonts w:ascii="Arial" w:hAnsi="Arial" w:cs="Arial"/>
        </w:rPr>
      </w:pPr>
    </w:p>
    <w:p w:rsidR="00073386" w:rsidP="00550B03" w:rsidRDefault="000733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Što se tiče vrijednosti vozila, ista je od strane MUP-a procijenjena na iznos od 12.210,50 eura a u oglasniku Njuškalo vozilo takve marke, tipa, modela i godišta se oglašava za oko 18.000,00 eura s time što stečajni upravitelj naglašava kako je upitno da li će se u konkretnom slučaju postići tako visoka prodajna cijena obzirom da vozilo ima 728.801 km. Stečajni upravitelj navodi da je preuzeo posjed vozila te je isto u voznom stanju. Vozilo je služilo za obavljanje taxi službe. Predlaže da se na današnjoj skupštini utvrdi prodajna cijena i način prodaje.</w:t>
      </w:r>
      <w:r w:rsidR="003A39C9">
        <w:rPr>
          <w:rFonts w:ascii="Arial" w:hAnsi="Arial" w:cs="Arial"/>
        </w:rPr>
        <w:t xml:space="preserve"> Nikakve druge imovine stečajni dužnik nema.</w:t>
      </w:r>
      <w:r w:rsidR="00921F09">
        <w:rPr>
          <w:rFonts w:ascii="Arial" w:hAnsi="Arial" w:cs="Arial"/>
        </w:rPr>
        <w:t xml:space="preserve"> Stečajni upravitelj navodi da vozilo nije opterećeno razlučnim pravima s time što je 8. listopada 2024. zaprimljen prijedlog za glavni upis u registar FINA-e temeljem ugovoru o zasnivanju založnog prava na predmetnom vozilu u korist Cammeo franšiza i obzirom da se radi o ugovoru koji je sklopljen 16.5.2024. na ovaj upis uložen je prigovor.</w:t>
      </w:r>
    </w:p>
    <w:p w:rsidRPr="00771CA3" w:rsidR="00431718" w:rsidP="00550B03" w:rsidRDefault="00431718">
      <w:pPr>
        <w:jc w:val="both"/>
        <w:rPr>
          <w:rFonts w:ascii="Arial" w:hAnsi="Arial" w:cs="Arial"/>
        </w:rPr>
      </w:pPr>
    </w:p>
    <w:p w:rsidR="00D9066F" w:rsidP="00D9066F" w:rsidRDefault="00833339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="003A39C9">
        <w:rPr>
          <w:rFonts w:ascii="Arial" w:hAnsi="Arial" w:cs="Arial"/>
        </w:rPr>
        <w:t>Pun.</w:t>
      </w:r>
      <w:r w:rsidRPr="00915656" w:rsidR="008524C7">
        <w:rPr>
          <w:rFonts w:ascii="Arial" w:hAnsi="Arial" w:cs="Arial"/>
        </w:rPr>
        <w:t xml:space="preserve"> vjerovnika </w:t>
      </w:r>
      <w:r w:rsidR="009D3DFF">
        <w:rPr>
          <w:rFonts w:ascii="Arial" w:hAnsi="Arial" w:cs="Arial"/>
        </w:rPr>
        <w:t xml:space="preserve">RH </w:t>
      </w:r>
      <w:r w:rsidRPr="00915656" w:rsidR="008524C7">
        <w:rPr>
          <w:rFonts w:ascii="Arial" w:hAnsi="Arial" w:cs="Arial"/>
        </w:rPr>
        <w:t xml:space="preserve">navodi </w:t>
      </w:r>
      <w:r w:rsidR="00D9203F">
        <w:rPr>
          <w:rFonts w:ascii="Arial" w:hAnsi="Arial" w:cs="Arial"/>
        </w:rPr>
        <w:t xml:space="preserve">da je </w:t>
      </w:r>
      <w:r w:rsidR="00431718">
        <w:rPr>
          <w:rFonts w:ascii="Arial" w:hAnsi="Arial" w:cs="Arial"/>
        </w:rPr>
        <w:t>suglasna sa izvješćem stečajnog upravitelja te na isto nema primjedbi.</w:t>
      </w:r>
      <w:r w:rsidR="003A39C9">
        <w:rPr>
          <w:rFonts w:ascii="Arial" w:hAnsi="Arial" w:cs="Arial"/>
        </w:rPr>
        <w:t xml:space="preserve"> Isto tako suglasna je s predračunom troškova te predlaže da se u daljnjem tijeku izvrši unovčenje vozila.</w:t>
      </w:r>
      <w:r w:rsidR="00431718">
        <w:rPr>
          <w:rFonts w:ascii="Arial" w:hAnsi="Arial" w:cs="Arial"/>
        </w:rPr>
        <w:t xml:space="preserve"> </w:t>
      </w:r>
    </w:p>
    <w:p w:rsidRPr="00915656" w:rsidR="00431718" w:rsidP="00D9066F" w:rsidRDefault="00431718">
      <w:pPr>
        <w:jc w:val="both"/>
        <w:rPr>
          <w:rFonts w:ascii="Arial" w:hAnsi="Arial" w:cs="Arial"/>
        </w:rPr>
      </w:pPr>
    </w:p>
    <w:p w:rsidRPr="00915656" w:rsidR="00503717" w:rsidP="0050394A" w:rsidRDefault="005D1591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lastRenderedPageBreak/>
        <w:tab/>
      </w:r>
      <w:r w:rsidRPr="00915656" w:rsidR="004E0478">
        <w:rPr>
          <w:rFonts w:ascii="Arial" w:hAnsi="Arial" w:cs="Arial"/>
        </w:rPr>
        <w:t xml:space="preserve"> </w:t>
      </w:r>
      <w:r w:rsidRPr="00915656" w:rsidR="00503717">
        <w:rPr>
          <w:rFonts w:ascii="Arial" w:hAnsi="Arial" w:cs="Arial"/>
        </w:rPr>
        <w:t>Utvrđuje se da je skupština vjerovnika donijela slijedeć</w:t>
      </w:r>
      <w:r w:rsidR="001675EF">
        <w:rPr>
          <w:rFonts w:ascii="Arial" w:hAnsi="Arial" w:cs="Arial"/>
        </w:rPr>
        <w:t>u</w:t>
      </w:r>
    </w:p>
    <w:p w:rsidRPr="00915656" w:rsidR="00503717" w:rsidP="00503717" w:rsidRDefault="00503717">
      <w:pPr>
        <w:jc w:val="center"/>
        <w:rPr>
          <w:rFonts w:ascii="Arial" w:hAnsi="Arial" w:cs="Arial"/>
        </w:rPr>
      </w:pPr>
    </w:p>
    <w:p w:rsidR="001675EF" w:rsidP="001675EF" w:rsidRDefault="0050371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 D L U K </w:t>
      </w:r>
      <w:r w:rsidR="001675EF">
        <w:rPr>
          <w:rFonts w:ascii="Arial" w:hAnsi="Arial" w:cs="Arial"/>
        </w:rPr>
        <w:t>U</w:t>
      </w:r>
    </w:p>
    <w:p w:rsidR="001675EF" w:rsidP="001675EF" w:rsidRDefault="001675EF">
      <w:pPr>
        <w:jc w:val="both"/>
        <w:rPr>
          <w:rFonts w:ascii="Arial" w:hAnsi="Arial" w:cs="Arial"/>
        </w:rPr>
      </w:pPr>
    </w:p>
    <w:p w:rsidRPr="00431718" w:rsidR="00431718" w:rsidP="00431718" w:rsidRDefault="001675E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431718">
        <w:rPr>
          <w:rFonts w:ascii="Arial" w:hAnsi="Arial" w:cs="Arial"/>
          <w:color w:val="000000" w:themeColor="text1"/>
        </w:rPr>
        <w:t>1. p</w:t>
      </w:r>
      <w:r w:rsidRPr="00431718" w:rsidR="00431718">
        <w:rPr>
          <w:rFonts w:ascii="Arial" w:hAnsi="Arial" w:cs="Arial"/>
          <w:color w:val="000000" w:themeColor="text1"/>
        </w:rPr>
        <w:t xml:space="preserve">rihvaća se izvješće stečajnog upravitelja o gospodarskom položaju stečajnog dužnika, odobravaju sve do sada poduzete radnje stečajnog upravitelja te se odobrava predračun troškova; </w:t>
      </w:r>
    </w:p>
    <w:p w:rsidRPr="00431718" w:rsidR="00431718" w:rsidP="00431718" w:rsidRDefault="0043171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2</w:t>
      </w:r>
      <w:r w:rsidRPr="00431718">
        <w:rPr>
          <w:rFonts w:ascii="Arial" w:hAnsi="Arial" w:cs="Arial"/>
          <w:color w:val="000000" w:themeColor="text1"/>
        </w:rPr>
        <w:t xml:space="preserve">. utvrđuje se da nema mogućnosti da se poslovanje stečajnog dužnika nastavi ili ponovo pokrene; </w:t>
      </w:r>
    </w:p>
    <w:p w:rsidRPr="00431718" w:rsidR="00431718" w:rsidP="00431718" w:rsidRDefault="0043171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431718">
        <w:rPr>
          <w:rFonts w:ascii="Arial" w:hAnsi="Arial" w:cs="Arial"/>
          <w:color w:val="000000" w:themeColor="text1"/>
        </w:rPr>
        <w:t xml:space="preserve">3. daje se suglasnost stečajnom upravitelju da postupi unovčenju – prodaji pokretne imovine – automobila prema </w:t>
      </w:r>
      <w:r w:rsidR="001A5E93">
        <w:rPr>
          <w:rFonts w:ascii="Arial" w:hAnsi="Arial" w:cs="Arial"/>
          <w:color w:val="000000" w:themeColor="text1"/>
        </w:rPr>
        <w:t xml:space="preserve">početnoj </w:t>
      </w:r>
      <w:r w:rsidRPr="00431718">
        <w:rPr>
          <w:rFonts w:ascii="Arial" w:hAnsi="Arial" w:cs="Arial"/>
          <w:color w:val="000000" w:themeColor="text1"/>
        </w:rPr>
        <w:t>vrijednosti</w:t>
      </w:r>
      <w:r w:rsidR="001A5E93">
        <w:rPr>
          <w:rFonts w:ascii="Arial" w:hAnsi="Arial" w:cs="Arial"/>
          <w:color w:val="000000" w:themeColor="text1"/>
        </w:rPr>
        <w:t xml:space="preserve"> od 18.000,00 eura. Ukoliko se vozilo ne proda po toj cijeni tada se ovlašćuje stečajnog upravitelja da oglasi novu prodaju u kojoj će prodajna cijena biti umanjena za 10% i tako dalje dok se ne dođe do minimalne početne prodajne cijene od 10.000,00 eura. Na iznos prodajne cijene obračunati će se PDV po stopi od 25%.</w:t>
      </w:r>
      <w:r w:rsidRPr="00A15F4A" w:rsidR="00A15F4A">
        <w:rPr>
          <w:rFonts w:ascii="Arial" w:hAnsi="Arial" w:cs="Arial"/>
        </w:rPr>
        <w:t xml:space="preserve"> </w:t>
      </w:r>
      <w:r w:rsidR="00A15F4A">
        <w:rPr>
          <w:rFonts w:ascii="Arial" w:hAnsi="Arial" w:cs="Arial"/>
        </w:rPr>
        <w:t>Oglas o prodaji objaviti će se u Očevidniku FINA-e na stranici web stečaj te eventualno drugim besplatnim oglasnicima.</w:t>
      </w:r>
    </w:p>
    <w:p w:rsidR="00257B6D" w:rsidP="00431718" w:rsidRDefault="00257B6D">
      <w:pPr>
        <w:jc w:val="both"/>
        <w:rPr>
          <w:rFonts w:ascii="Arial" w:hAnsi="Arial" w:cs="Arial"/>
        </w:rPr>
      </w:pPr>
    </w:p>
    <w:p w:rsidRPr="00257B6D" w:rsidR="00685F85" w:rsidP="00431718" w:rsidRDefault="00A15F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915656" w:rsidR="001675EF" w:rsidP="00FB480F" w:rsidRDefault="001675E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431718">
        <w:rPr>
          <w:rFonts w:ascii="Arial" w:hAnsi="Arial" w:cs="Arial"/>
          <w:color w:val="000000" w:themeColor="text1"/>
        </w:rPr>
        <w:t>13:2</w:t>
      </w:r>
      <w:r w:rsidR="00921F09">
        <w:rPr>
          <w:rFonts w:ascii="Arial" w:hAnsi="Arial" w:cs="Arial"/>
          <w:color w:val="000000" w:themeColor="text1"/>
        </w:rPr>
        <w:t>3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="00FB480F" w:rsidP="00FB480F" w:rsidRDefault="00FB480F">
      <w:pPr>
        <w:jc w:val="both"/>
        <w:rPr>
          <w:rFonts w:ascii="Arial" w:hAnsi="Arial" w:cs="Arial"/>
        </w:rPr>
      </w:pPr>
    </w:p>
    <w:p w:rsidRPr="00915656" w:rsidR="00685F85" w:rsidP="00FB480F" w:rsidRDefault="00685F85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</w:p>
    <w:p w:rsidRPr="00915656" w:rsidR="00FB480F" w:rsidP="00FB480F" w:rsidRDefault="006C39F4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044E12" w:rsidP="00FB480F" w:rsidRDefault="00044E12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sectPr w:rsidRPr="00915656" w:rsidR="00713E3C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11B4" w:rsidP="00FB480F" w:rsidRDefault="007511B4">
      <w:r>
        <w:separator/>
      </w:r>
    </w:p>
  </w:endnote>
  <w:endnote w:type="continuationSeparator" w:id="0">
    <w:p w:rsidR="007511B4" w:rsidP="00FB480F" w:rsidRDefault="007511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11B4" w:rsidP="00FB480F" w:rsidRDefault="007511B4">
      <w:r>
        <w:separator/>
      </w:r>
    </w:p>
  </w:footnote>
  <w:footnote w:type="continuationSeparator" w:id="0">
    <w:p w:rsidR="007511B4" w:rsidP="00FB480F" w:rsidRDefault="007511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7F7CB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7F7CBC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915656" w:rsidR="00431718" w:rsidP="00431718" w:rsidRDefault="00877B5E">
    <w:pPr>
      <w:ind w:left="6372" w:firstLine="708"/>
      <w:jc w:val="both"/>
      <w:rPr>
        <w:rFonts w:ascii="Arial" w:hAnsi="Arial" w:cs="Arial"/>
      </w:rPr>
    </w:pPr>
    <w:r w:rsidRPr="00915656">
      <w:rPr>
        <w:rFonts w:ascii="Arial" w:hAnsi="Arial" w:cs="Arial"/>
      </w:rPr>
      <w:t xml:space="preserve">     </w:t>
    </w:r>
    <w:r w:rsidRPr="00915656" w:rsidR="00431718">
      <w:rPr>
        <w:rFonts w:ascii="Arial" w:hAnsi="Arial" w:cs="Arial"/>
      </w:rPr>
      <w:t>St-</w:t>
    </w:r>
    <w:r w:rsidR="00431718">
      <w:rPr>
        <w:rFonts w:ascii="Arial" w:hAnsi="Arial" w:cs="Arial"/>
      </w:rPr>
      <w:t>218/2024-23</w:t>
    </w:r>
  </w:p>
  <w:p w:rsidRPr="00915656" w:rsidR="00877B5E" w:rsidP="00877B5E" w:rsidRDefault="00877B5E">
    <w:pPr>
      <w:ind w:left="6372" w:firstLine="708"/>
      <w:jc w:val="both"/>
      <w:rPr>
        <w:rFonts w:ascii="Arial" w:hAnsi="Arial" w:cs="Arial"/>
      </w:rPr>
    </w:pPr>
  </w:p>
  <w:p w:rsidRPr="00B1700C" w:rsidR="007E2D55" w:rsidP="00FC6051" w:rsidRDefault="007F7CBC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3386"/>
    <w:rsid w:val="000759B2"/>
    <w:rsid w:val="000867C3"/>
    <w:rsid w:val="00092650"/>
    <w:rsid w:val="000945ED"/>
    <w:rsid w:val="000F1A69"/>
    <w:rsid w:val="000F3E09"/>
    <w:rsid w:val="000F51F0"/>
    <w:rsid w:val="00127B5F"/>
    <w:rsid w:val="001675EF"/>
    <w:rsid w:val="00170DF0"/>
    <w:rsid w:val="00174A03"/>
    <w:rsid w:val="001A455D"/>
    <w:rsid w:val="001A5E93"/>
    <w:rsid w:val="001B1CE8"/>
    <w:rsid w:val="001E1635"/>
    <w:rsid w:val="00221187"/>
    <w:rsid w:val="00227272"/>
    <w:rsid w:val="00257B6D"/>
    <w:rsid w:val="002B0012"/>
    <w:rsid w:val="002B1675"/>
    <w:rsid w:val="002D2E73"/>
    <w:rsid w:val="002D5618"/>
    <w:rsid w:val="0030395D"/>
    <w:rsid w:val="003136D6"/>
    <w:rsid w:val="00327DAF"/>
    <w:rsid w:val="00333CC3"/>
    <w:rsid w:val="00334091"/>
    <w:rsid w:val="00351ED7"/>
    <w:rsid w:val="003658C7"/>
    <w:rsid w:val="003761D5"/>
    <w:rsid w:val="003A39C9"/>
    <w:rsid w:val="003A52E3"/>
    <w:rsid w:val="003A6A27"/>
    <w:rsid w:val="003A6E1D"/>
    <w:rsid w:val="003E77C3"/>
    <w:rsid w:val="00407393"/>
    <w:rsid w:val="00410A03"/>
    <w:rsid w:val="00431718"/>
    <w:rsid w:val="004E0478"/>
    <w:rsid w:val="004E34FF"/>
    <w:rsid w:val="004E40F3"/>
    <w:rsid w:val="00503717"/>
    <w:rsid w:val="0050394A"/>
    <w:rsid w:val="00513F17"/>
    <w:rsid w:val="00550B03"/>
    <w:rsid w:val="00552529"/>
    <w:rsid w:val="00552756"/>
    <w:rsid w:val="00574F6D"/>
    <w:rsid w:val="005A452E"/>
    <w:rsid w:val="005B6F0D"/>
    <w:rsid w:val="005D04CA"/>
    <w:rsid w:val="005D1591"/>
    <w:rsid w:val="005E4DF2"/>
    <w:rsid w:val="005F45B4"/>
    <w:rsid w:val="005F692A"/>
    <w:rsid w:val="00603478"/>
    <w:rsid w:val="0066305C"/>
    <w:rsid w:val="006664A8"/>
    <w:rsid w:val="00685F85"/>
    <w:rsid w:val="006B1673"/>
    <w:rsid w:val="006C39F4"/>
    <w:rsid w:val="006D4E78"/>
    <w:rsid w:val="007038C0"/>
    <w:rsid w:val="00713E3C"/>
    <w:rsid w:val="00733D15"/>
    <w:rsid w:val="00740AD1"/>
    <w:rsid w:val="007511B4"/>
    <w:rsid w:val="007559F5"/>
    <w:rsid w:val="00757FE9"/>
    <w:rsid w:val="00770349"/>
    <w:rsid w:val="00772A94"/>
    <w:rsid w:val="00780CEA"/>
    <w:rsid w:val="007B7518"/>
    <w:rsid w:val="007F7CBC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77B5E"/>
    <w:rsid w:val="008A71CD"/>
    <w:rsid w:val="00914602"/>
    <w:rsid w:val="00915656"/>
    <w:rsid w:val="00921F09"/>
    <w:rsid w:val="009422E4"/>
    <w:rsid w:val="00955D7F"/>
    <w:rsid w:val="00961463"/>
    <w:rsid w:val="00970709"/>
    <w:rsid w:val="0097441A"/>
    <w:rsid w:val="00975977"/>
    <w:rsid w:val="00980C93"/>
    <w:rsid w:val="00992F1E"/>
    <w:rsid w:val="009C09AD"/>
    <w:rsid w:val="009D2A3E"/>
    <w:rsid w:val="009D3DFF"/>
    <w:rsid w:val="009F47D5"/>
    <w:rsid w:val="00A15F4A"/>
    <w:rsid w:val="00A54C46"/>
    <w:rsid w:val="00AB2704"/>
    <w:rsid w:val="00AB64A7"/>
    <w:rsid w:val="00AD515E"/>
    <w:rsid w:val="00AF2DB3"/>
    <w:rsid w:val="00B1700C"/>
    <w:rsid w:val="00B25838"/>
    <w:rsid w:val="00B26034"/>
    <w:rsid w:val="00B46F72"/>
    <w:rsid w:val="00B6562E"/>
    <w:rsid w:val="00B7555E"/>
    <w:rsid w:val="00B90074"/>
    <w:rsid w:val="00B913C2"/>
    <w:rsid w:val="00B97A3A"/>
    <w:rsid w:val="00BC5126"/>
    <w:rsid w:val="00BF0433"/>
    <w:rsid w:val="00C0094B"/>
    <w:rsid w:val="00C01944"/>
    <w:rsid w:val="00C05A7C"/>
    <w:rsid w:val="00C33562"/>
    <w:rsid w:val="00C635A8"/>
    <w:rsid w:val="00CA2628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9066F"/>
    <w:rsid w:val="00D9203F"/>
    <w:rsid w:val="00DA0655"/>
    <w:rsid w:val="00DB55AA"/>
    <w:rsid w:val="00DD08FD"/>
    <w:rsid w:val="00DD4E86"/>
    <w:rsid w:val="00E33101"/>
    <w:rsid w:val="00E40BE3"/>
    <w:rsid w:val="00E42F7E"/>
    <w:rsid w:val="00EA3564"/>
    <w:rsid w:val="00EC2018"/>
    <w:rsid w:val="00EE460B"/>
    <w:rsid w:val="00EE6585"/>
    <w:rsid w:val="00F02B53"/>
    <w:rsid w:val="00F1279C"/>
    <w:rsid w:val="00F32D25"/>
    <w:rsid w:val="00F50CF9"/>
    <w:rsid w:val="00F620E6"/>
    <w:rsid w:val="00FA4542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F7C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7C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7CB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7CB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7CB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27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5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2024.</izvorni_sadrzaj>
    <derivirana_varijabla naziv="DomainObject.StvarniPocetakDatum_1">14. studenog 2024.</derivirana_varijabla>
  </DomainObject.StvarniPocetakDatum>
  <DomainObject.StvarniZavrsetakDatum>
    <izvorni_sadrzaj>14. studenog 2024.</izvorni_sadrzaj>
    <derivirana_varijabla naziv="DomainObject.StvarniZavrsetakDatum_1">14. studenog 2024.</derivirana_varijabla>
  </DomainObject.StvarniZavrsetakDatum>
  <DomainObject.PlaniraniZavrsetakDatum>
    <izvorni_sadrzaj>14. studenog 2024.</izvorni_sadrzaj>
    <derivirana_varijabla naziv="DomainObject.PlaniraniZavrsetakDatum_1">14. studenog 2024.</derivirana_varijabla>
  </DomainObject.PlaniraniZavrsetakDatum>
  <DomainObject.PlaniraniPocetakDatum>
    <izvorni_sadrzaj>14. studenog 2024.</izvorni_sadrzaj>
    <derivirana_varijabla naziv="DomainObject.PlaniraniPocetakDatum_1">14. studenog 2024.</derivirana_varijabla>
  </DomainObject.PlaniraniPocetakDatum>
  <DomainObject.StvarniPocetakVrijeme>
    <izvorni_sadrzaj>13:10</izvorni_sadrzaj>
    <derivirana_varijabla naziv="DomainObject.StvarniPocetakVrijeme_1">13:10</derivirana_varijabla>
  </DomainObject.StvarniPocetakVrijeme>
  <DomainObject.StvarniZavrsetakVrijeme>
    <izvorni_sadrzaj>13:23</izvorni_sadrzaj>
    <derivirana_varijabla naziv="DomainObject.StvarniZavrsetakVrijeme_1">13:23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13:10</izvorni_sadrzaj>
    <derivirana_varijabla naziv="DomainObject.PlaniraniPocetakVrijeme_1">13:10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2024.</izvorni_sadrzaj>
    <derivirana_varijabla naziv="DomainObject.Zapisnik.DatumKreiranja_1">14.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St-218/2024-23</izvorni_sadrzaj>
    <derivirana_varijabla naziv="DomainObject.Zapisnik.Oznaka_1">St-218/2024-23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lipnja 2024.</izvorni_sadrzaj>
    <derivirana_varijabla naziv="DomainObject.Predmet.DatumIzradeOptuznogAkta_1">11. lipnja 2024.</derivirana_varijabla>
  </DomainObject.Predmet.DatumIzradeOptuznogAkta>
  <DomainObject.Predmet.DatumIzradeOptuznogAktaFormated>
    <izvorni_sadrzaj>11.6.2024.</izvorni_sadrzaj>
    <derivirana_varijabla naziv="DomainObject.Predmet.DatumIzradeOptuznogAktaFormated_1">11.6.2024.</derivirana_varijabla>
  </DomainObject.Predmet.DatumIzradeOptuznogAktaFormated>
  <DomainObject.Predmet.DatumOsnivanja>
    <izvorni_sadrzaj>18. lipnja 2024.</izvorni_sadrzaj>
    <derivirana_varijabla naziv="DomainObject.Predmet.DatumOsnivanja_1">18.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lipnja 2024.</izvorni_sadrzaj>
    <derivirana_varijabla naziv="DomainObject.Predmet.DatumPrimitkaOptuznogAkta_1">18. lipnja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St-218/2024</izvorni_sadrzaj>
    <derivirana_varijabla naziv="DomainObject.Predmet.OznakaBroj_1">St-218/2024</derivirana_varijabla>
  </DomainObject.Predmet.OznakaBroj>
  <DomainObject.Predmet.OznakaBrojOptuznogAkta>
    <izvorni_sadrzaj>04-06-24-2606</izvorni_sadrzaj>
    <derivirana_varijabla naziv="DomainObject.Predmet.OznakaBrojOptuznogAkta_1">04-06-24-2606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TAXI D.&amp;M. d.o.o., Pula zastupanog po punomoćniku Dalibor Božić</izvorni_sadrzaj>
    <derivirana_varijabla naziv="DomainObject.Predmet.ProtustrankaFormated_1">  HOLIDAY TAXI D.&amp;M. d.o.o., Pula zastupanog po punomoćniku Dalibor Božić</derivirana_varijabla>
  </DomainObject.Predmet.ProtustrankaFormated>
  <DomainObject.Predmet.ProtustrankaFormatedOIB>
    <izvorni_sadrzaj>  HOLIDAY TAXI D.&amp;M. d.o.o., Pula, OIB 57980414997 zastupanog po punomoćniku Dalibor Božić</izvorni_sadrzaj>
    <derivirana_varijabla naziv="DomainObject.Predmet.ProtustrankaFormatedOIB_1">  HOLIDAY TAXI D.&amp;M. d.o.o., Pula, OIB 57980414997 zastupanog po punomoćniku Dalibor Božić</derivirana_varijabla>
  </DomainObject.Predmet.ProtustrankaFormatedOIB>
  <DomainObject.Predmet.ProtustrankaFormatedWithAdress>
    <izvorni_sadrzaj> HOLIDAY TAXI D.&amp;M. d.o.o., Pula, Benčićeva ulica - Via Dragomir Benčić 66 C, 52100 Pula zastupanog po punomoćniku Dalibor Božić</izvorni_sadrzaj>
    <derivirana_varijabla naziv="DomainObject.Predmet.ProtustrankaFormatedWithAdress_1"> HOLIDAY TAXI D.&amp;M. d.o.o., Pula, Benčićeva ulica - Via Dragomir Benčić 66 C, 52100 Pula zastupanog po punomoćniku Dalibor Božić</derivirana_varijabla>
  </DomainObject.Predmet.ProtustrankaFormatedWithAdress>
  <DomainObject.Predmet.ProtustrankaFormatedWithAdressOIB>
    <izvorni_sadrzaj> HOLIDAY TAXI D.&amp;M. d.o.o., Pula, OIB 57980414997, Benčićeva ulica - Via Dragomir Benčić 66 C, 52100 Pula zastupanog po punomoćniku Dalibor Božić</izvorni_sadrzaj>
    <derivirana_varijabla naziv="DomainObject.Predmet.ProtustrankaFormatedWithAdressOIB_1"> HOLIDAY TAXI D.&amp;M. d.o.o., Pula, OIB 57980414997, Benčićeva ulica - Via Dragomir Benčić 66 C, 52100 Pula zastupanog po punomoćniku Dalibor Božić</derivirana_varijabla>
  </DomainObject.Predmet.ProtustrankaFormatedWithAdressOIB>
  <DomainObject.Predmet.ProtustrankaWithAdress>
    <izvorni_sadrzaj>HOLIDAY TAXI D.&amp;M. d.o.o., Pula Benčićeva ulica - Via Dragomir Benčić 66 C, 52100 Pula</izvorni_sadrzaj>
    <derivirana_varijabla naziv="DomainObject.Predmet.ProtustrankaWithAdress_1">HOLIDAY TAXI D.&amp;M. d.o.o., Pula Benčićeva ulica - Via Dragomir Benčić 66 C, 52100 Pula</derivirana_varijabla>
  </DomainObject.Predmet.ProtustrankaWithAdress>
  <DomainObject.Predmet.ProtustrankaWithAdressOIB>
    <izvorni_sadrzaj>HOLIDAY TAXI D.&amp;M. d.o.o., Pula, OIB 57980414997, Benčićeva ulica - Via Dragomir Benčić 66 C, 52100 Pula</izvorni_sadrzaj>
    <derivirana_varijabla naziv="DomainObject.Predmet.ProtustrankaWithAdressOIB_1">HOLIDAY TAXI D.&amp;M. d.o.o., Pula, OIB 57980414997, Benčićeva ulica - Via Dragomir Benčić 66 C, 52100 Pula</derivirana_varijabla>
  </DomainObject.Predmet.ProtustrankaWithAdressOIB>
  <DomainObject.Predmet.ProtustrankaNazivFormated>
    <izvorni_sadrzaj>HOLIDAY TAXI D.&amp;M. d.o.o., Pula</izvorni_sadrzaj>
    <derivirana_varijabla naziv="DomainObject.Predmet.ProtustrankaNazivFormated_1">HOLIDAY TAXI D.&amp;M. d.o.o., Pula</derivirana_varijabla>
  </DomainObject.Predmet.ProtustrankaNazivFormated>
  <DomainObject.Predmet.ProtustrankaNazivFormatedOIB>
    <izvorni_sadrzaj>HOLIDAY TAXI D.&amp;M. d.o.o., Pula, OIB 57980414997</izvorni_sadrzaj>
    <derivirana_varijabla naziv="DomainObject.Predmet.ProtustrankaNazivFormatedOIB_1">HOLIDAY TAXI D.&amp;M. d.o.o., Pula, OIB 57980414997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26403.4</izvorni_sadrzaj>
    <derivirana_varijabla naziv="DomainObject.Predmet.TrenutnaVrijednost_1">26403.4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HOLIDAY TAXI D.&amp;M. d.o.o., Pula zastupanog po punomoćniku Dalibor Božić</item>
    </izvorni_sadrzaj>
    <derivirana_varijabla naziv="DomainObject.Predmet.ProtuStrankaListFormated_1">
      <item>HOLIDAY TAXI D.&amp;M. d.o.o., Pula zastupanog po punomoćniku Dalibor Božić</item>
    </derivirana_varijabla>
  </DomainObject.Predmet.ProtuStrankaListFormated>
  <DomainObject.Predmet.ProtuStrankaListFormatedOIB>
    <izvorni_sadrzaj>
      <item>HOLIDAY TAXI D.&amp;M. d.o.o., Pula, OIB 57980414997 zastupanog po punomoćniku Dalibor Božić</item>
    </izvorni_sadrzaj>
    <derivirana_varijabla naziv="DomainObject.Predmet.ProtuStrankaListFormatedOIB_1">
      <item>HOLIDAY TAXI D.&amp;M. d.o.o., Pula, OIB 57980414997 zastupanog po punomoćniku Dalibor Božić</item>
    </derivirana_varijabla>
  </DomainObject.Predmet.ProtuStrankaListFormatedOIB>
  <DomainObject.Predmet.ProtuStrankaListFormatedWithAdress>
    <izvorni_sadrzaj>
      <item>HOLIDAY TAXI D.&amp;M. d.o.o., Pula, Benčićeva ulica - Via Dragomir Benčić 66 C, 52100 Pula zastupanog po punomoćniku Dalibor Božić</item>
    </izvorni_sadrzaj>
    <derivirana_varijabla naziv="DomainObject.Predmet.ProtuStrankaListFormatedWithAdress_1">
      <item>HOLIDAY TAXI D.&amp;M. d.o.o., Pula, Benčićeva ulica - Via Dragomir Benčić 66 C, 52100 Pula zastupanog po punomoćniku Dalibor Božić</item>
    </derivirana_varijabla>
  </DomainObject.Predmet.ProtuStrankaListFormatedWithAdress>
  <DomainObject.Predmet.ProtuStrankaListFormatedWithAdressOIB>
    <izvorni_sadrzaj>
      <item>HOLIDAY TAXI D.&amp;M. d.o.o., Pula, OIB 57980414997, Benčićeva ulica - Via Dragomir Benčić 66 C, 52100 Pula zastupanog po punomoćniku Dalibor Božić</item>
    </izvorni_sadrzaj>
    <derivirana_varijabla naziv="DomainObject.Predmet.ProtuStrankaListFormatedWithAdressOIB_1">
      <item>HOLIDAY TAXI D.&amp;M. d.o.o., Pula, OIB 57980414997, Benčićeva ulica - Via Dragomir Benčić 66 C, 52100 Pula zastupanog po punomoćniku Dalibor Božić</item>
    </derivirana_varijabla>
  </DomainObject.Predmet.ProtuStrankaListFormatedWithAdressOIB>
  <DomainObject.Predmet.ProtuStrankaListNazivFormated>
    <izvorni_sadrzaj>
      <item>HOLIDAY TAXI D.&amp;M. d.o.o., Pula</item>
    </izvorni_sadrzaj>
    <derivirana_varijabla naziv="DomainObject.Predmet.ProtuStrankaListNazivFormated_1">
      <item>HOLIDAY TAXI D.&amp;M. d.o.o., Pula</item>
    </derivirana_varijabla>
  </DomainObject.Predmet.ProtuStrankaListNazivFormated>
  <DomainObject.Predmet.ProtuStrankaListNazivFormatedOIB>
    <izvorni_sadrzaj>
      <item>HOLIDAY TAXI D.&amp;M. d.o.o., Pula, OIB 57980414997</item>
    </izvorni_sadrzaj>
    <derivirana_varijabla naziv="DomainObject.Predmet.ProtuStrankaListNazivFormatedOIB_1">
      <item>HOLIDAY TAXI D.&amp;M. d.o.o., Pula, OIB 57980414997</item>
    </derivirana_varijabla>
  </DomainObject.Predmet.ProtuStrankaListNazivFormatedOIB>
  <DomainObject.Predmet.OstaliListFormated>
    <izvorni_sadrzaj>
      <item>Dalibor Božić punomoćnik sudionika u postupku HOLIDAY TAXI D.&amp;M. d.o.o., Pula</item>
    </izvorni_sadrzaj>
    <derivirana_varijabla naziv="DomainObject.Predmet.OstaliListFormated_1">
      <item>Dalibor Božić punomoćnik sudionika u postupku HOLIDAY TAXI D.&amp;M. d.o.o., Pula</item>
    </derivirana_varijabla>
  </DomainObject.Predmet.OstaliListFormated>
  <DomainObject.Predmet.OstaliListFormatedOIB>
    <izvorni_sadrzaj>
      <item>Dalibor Božić, OIB 38471377211 punomoćnik sudionika u postupku HOLIDAY TAXI D.&amp;M. d.o.o., Pula</item>
    </izvorni_sadrzaj>
    <derivirana_varijabla naziv="DomainObject.Predmet.OstaliListFormatedOIB_1">
      <item>Dalibor Božić, OIB 38471377211 punomoćnik sudionika u postupku HOLIDAY TAXI D.&amp;M. d.o.o., Pula</item>
    </derivirana_varijabla>
  </DomainObject.Predmet.OstaliListFormatedOIB>
  <DomainObject.Predmet.OstaliListFormatedWithAdress>
    <izvorni_sadrzaj>
      <item>Dalibor Božić, Negrijeva Ulica 4, 52100 Pula punomoćnik sudionika u postupku HOLIDAY TAXI D.&amp;M. d.o.o., Pula</item>
    </izvorni_sadrzaj>
    <derivirana_varijabla naziv="DomainObject.Predmet.OstaliListFormatedWithAdress_1">
      <item>Dalibor Božić, Negrijeva Ulica 4, 52100 Pula punomoćnik sudionika u postupku HOLIDAY TAXI D.&amp;M. d.o.o., Pula</item>
    </derivirana_varijabla>
  </DomainObject.Predmet.OstaliListFormatedWithAdress>
  <DomainObject.Predmet.OstaliListFormatedWithAdressOIB>
    <izvorni_sadrzaj>
      <item>Dalibor Božić, OIB 38471377211, Negrijeva Ulica 4, 52100 Pula punomoćnik sudionika u postupku HOLIDAY TAXI D.&amp;M. d.o.o., Pula</item>
    </izvorni_sadrzaj>
    <derivirana_varijabla naziv="DomainObject.Predmet.OstaliListFormatedWithAdressOIB_1">
      <item>Dalibor Božić, OIB 38471377211, Negrijeva Ulica 4, 52100 Pula punomoćnik sudionika u postupku HOLIDAY TAXI D.&amp;M. d.o.o., Pula</item>
    </derivirana_varijabla>
  </DomainObject.Predmet.OstaliListFormatedWithAdressOIB>
  <DomainObject.Predmet.OstaliListNazivFormated>
    <izvorni_sadrzaj>
      <item>Dalibor Božić</item>
    </izvorni_sadrzaj>
    <derivirana_varijabla naziv="DomainObject.Predmet.OstaliListNazivFormated_1">
      <item>Dalibor Božić</item>
    </derivirana_varijabla>
  </DomainObject.Predmet.OstaliListNazivFormated>
  <DomainObject.Predmet.OstaliListNazivFormatedOIB>
    <izvorni_sadrzaj>
      <item>Dalibor Božić, OIB 38471377211</item>
    </izvorni_sadrzaj>
    <derivirana_varijabla naziv="DomainObject.Predmet.OstaliListNazivFormatedOIB_1">
      <item>Dalibor Božić, OIB 38471377211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2024.</izvorni_sadrzaj>
    <derivirana_varijabla naziv="DomainObject.Datum_1">14. studenog 2024.</derivirana_varijabla>
  </DomainObject.Datum>
  <DomainObject.PoslovniBrojDokumenta>
    <izvorni_sadrzaj>St-218/2024-23</izvorni_sadrzaj>
    <derivirana_varijabla naziv="DomainObject.PoslovniBrojDokumenta_1">St-218/2024-23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HOLIDAY TAXI D.&amp;M. d.o.o., Pula</izvorni_sadrzaj>
    <derivirana_varijabla naziv="DomainObject.Predmet.ProtustrankaIDrugi_1">HOLIDAY TAXI D.&amp;M.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HOLIDAY TAXI D.&amp;M. d.o.o., Pula, OIB 57980414997, Benčićeva ulica - Via Dragomir Benčić 66 C, 52100 Pula</izvorni_sadrzaj>
    <derivirana_varijabla naziv="DomainObject.Predmet.ProtustrankaIDrugiAdressOIB_1">HOLIDAY TAXI D.&amp;M. d.o.o., Pula, OIB 57980414997, Benčićeva ulica - Via Dragomir Benčić 66 C,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HOLIDAY TAXI D.&amp;M. d.o.o., Pula</item>
      <item>Financijska agencija (FINA)</item>
      <item>Dalibor Božić</item>
    </izvorni_sadrzaj>
    <derivirana_varijabla naziv="DomainObject.Predmet.SudioniciListNaziv_1">
      <item>HOLIDAY TAXI D.&amp;M. d.o.o., Pula</item>
      <item>Financijska agencija (FINA)</item>
      <item>Dalibor Božić</item>
    </derivirana_varijabla>
  </DomainObject.Predmet.SudioniciListNaziv>
  <DomainObject.Predmet.SudioniciListAdressOIB>
    <izvorni_sadrzaj>
      <item>HOLIDAY TAXI D.&amp;M. d.o.o., Pula, OIB 57980414997, Benčićeva ulica - Via Dragomir Benčić 66 C,52100 Pula</item>
      <item>Financijska agencija (FINA), OIB 85821130368, GIARDINI 5,52100 Pula</item>
      <item>Dalibor Božić, OIB 38471377211, Negrijeva Ulica 4,52100 Pula</item>
    </izvorni_sadrzaj>
    <derivirana_varijabla naziv="DomainObject.Predmet.SudioniciListAdressOIB_1">
      <item>HOLIDAY TAXI D.&amp;M. d.o.o., Pula, OIB 57980414997, Benčićeva ulica - Via Dragomir Benčić 66 C,52100 Pula</item>
      <item>Financijska agencija (FINA), OIB 85821130368, GIARDINI 5,52100 Pula</item>
      <item>Dalibor Božić, OIB 38471377211, Negrijeva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57980414997</item>
      <item>, OIB 85821130368</item>
      <item>, OIB 38471377211</item>
    </izvorni_sadrzaj>
    <derivirana_varijabla naziv="DomainObject.Predmet.SudioniciListNazivOIB_1">
      <item>, OIB 57980414997</item>
      <item>, OIB 85821130368</item>
      <item>, OIB 38471377211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Mario Kovačević, OIB 25036183542, XIV. Trokut 17, 10000 Zagreb</item>
    </izvorni_sadrzaj>
    <derivirana_varijabla naziv="DomainObject.Predmet.StecajniUpraviteljiListAddressOIB_1">
      <item>Mario Kovačević, OIB 25036183542, XIV. Trokut 17,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lipnja 2024.</izvorni_sadrzaj>
    <derivirana_varijabla naziv="DomainObject.Predmet.DatumPocetkaProcesa_1">18.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468</properties:Words>
  <properties:Characters>2548</properties:Characters>
  <properties:Lines>79</properties:Lines>
  <properties:Paragraphs>29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2024-11-14T09:21:00Z</dcterms:created>
  <dc:creator>Sanja Lakošeljac</dc:creator>
  <dc:description/>
  <cp:keywords/>
  <cp:lastModifiedBy>Sanja Prodan</cp:lastModifiedBy>
  <cp:lastPrinted>2024-11-14T12:21:00Z</cp:lastPrinted>
  <dcterms:modified xmlns:xsi="http://www.w3.org/2001/XMLSchema-instance" xsi:type="dcterms:W3CDTF">2024-11-14T12:30:00Z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St-218/2024-23 / Zapisnik - Izvještajno ročište (St-218-2024-23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